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2D39" w14:textId="77777777" w:rsidR="00767F56" w:rsidRDefault="00767F5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191919"/>
          <w:sz w:val="44"/>
          <w:szCs w:val="44"/>
          <w:shd w:val="clear" w:color="auto" w:fill="FFFFFF"/>
        </w:rPr>
      </w:pPr>
    </w:p>
    <w:p w14:paraId="09D8BFCC" w14:textId="77777777" w:rsidR="00767F56" w:rsidRDefault="00767F5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191919"/>
          <w:sz w:val="44"/>
          <w:szCs w:val="44"/>
          <w:shd w:val="clear" w:color="auto" w:fill="FFFFFF"/>
        </w:rPr>
      </w:pPr>
    </w:p>
    <w:p w14:paraId="5B42B1A6" w14:textId="77777777" w:rsidR="00767F56" w:rsidRDefault="00767F5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191919"/>
          <w:sz w:val="44"/>
          <w:szCs w:val="44"/>
          <w:shd w:val="clear" w:color="auto" w:fill="FFFFFF"/>
        </w:rPr>
      </w:pPr>
    </w:p>
    <w:p w14:paraId="28A62484" w14:textId="77777777" w:rsidR="00767F56" w:rsidRDefault="00767F56">
      <w:pPr>
        <w:spacing w:line="580" w:lineRule="exact"/>
        <w:rPr>
          <w:rFonts w:ascii="方正小标宋简体" w:eastAsia="方正小标宋简体" w:hAnsi="方正小标宋简体" w:cs="方正小标宋简体"/>
          <w:color w:val="191919"/>
          <w:sz w:val="44"/>
          <w:szCs w:val="44"/>
          <w:shd w:val="clear" w:color="auto" w:fill="FFFFFF"/>
        </w:rPr>
      </w:pPr>
    </w:p>
    <w:p w14:paraId="08D3B56C" w14:textId="77777777" w:rsidR="00767F56" w:rsidRDefault="00767F56"/>
    <w:p w14:paraId="3CE39F11" w14:textId="77777777" w:rsidR="00767F56" w:rsidRDefault="00767F56">
      <w:pPr>
        <w:spacing w:line="580" w:lineRule="exact"/>
      </w:pPr>
    </w:p>
    <w:p w14:paraId="035A16D0" w14:textId="77777777" w:rsidR="00767F56" w:rsidRDefault="00000000">
      <w:pPr>
        <w:pStyle w:val="2"/>
        <w:spacing w:line="580" w:lineRule="exact"/>
        <w:ind w:leftChars="0" w:left="0" w:firstLineChars="0" w:firstLine="0"/>
        <w:jc w:val="center"/>
      </w:pPr>
      <w:proofErr w:type="gramStart"/>
      <w:r>
        <w:rPr>
          <w:rFonts w:hint="eastAsia"/>
        </w:rPr>
        <w:t>枣高环</w:t>
      </w:r>
      <w:proofErr w:type="gramEnd"/>
      <w:r>
        <w:rPr>
          <w:rFonts w:hint="eastAsia"/>
        </w:rPr>
        <w:t>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>4</w:t>
      </w:r>
      <w:r>
        <w:rPr>
          <w:rFonts w:hint="eastAsia"/>
        </w:rPr>
        <w:t>号</w:t>
      </w:r>
    </w:p>
    <w:p w14:paraId="3229CF8D" w14:textId="77777777" w:rsidR="00767F56" w:rsidRDefault="00767F56">
      <w:pPr>
        <w:pStyle w:val="2"/>
        <w:snapToGrid w:val="0"/>
        <w:spacing w:after="0" w:line="580" w:lineRule="exact"/>
        <w:ind w:left="420" w:firstLine="640"/>
      </w:pPr>
    </w:p>
    <w:p w14:paraId="090C3196" w14:textId="77777777" w:rsidR="00767F56" w:rsidRDefault="00767F56">
      <w:pPr>
        <w:spacing w:line="580" w:lineRule="exact"/>
      </w:pPr>
    </w:p>
    <w:p w14:paraId="33D70768" w14:textId="77777777" w:rsidR="00767F56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191919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191919"/>
          <w:sz w:val="44"/>
          <w:szCs w:val="44"/>
          <w:shd w:val="clear" w:color="auto" w:fill="FFFFFF"/>
        </w:rPr>
        <w:t>枣庄市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191919"/>
          <w:sz w:val="44"/>
          <w:szCs w:val="44"/>
          <w:shd w:val="clear" w:color="auto" w:fill="FFFFFF"/>
        </w:rPr>
        <w:t>生态环境局高新区</w:t>
      </w:r>
      <w:proofErr w:type="gramEnd"/>
      <w:r>
        <w:rPr>
          <w:rFonts w:ascii="方正小标宋简体" w:eastAsia="方正小标宋简体" w:hAnsi="方正小标宋简体" w:cs="方正小标宋简体" w:hint="eastAsia"/>
          <w:color w:val="191919"/>
          <w:sz w:val="44"/>
          <w:szCs w:val="44"/>
          <w:shd w:val="clear" w:color="auto" w:fill="FFFFFF"/>
        </w:rPr>
        <w:t>分局</w:t>
      </w:r>
    </w:p>
    <w:p w14:paraId="5B43F84C" w14:textId="77777777" w:rsidR="00767F56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191919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191919"/>
          <w:sz w:val="44"/>
          <w:szCs w:val="44"/>
          <w:shd w:val="clear" w:color="auto" w:fill="FFFFFF"/>
        </w:rPr>
        <w:t>关于印发《“满意环保”争先进位实施方案》的通知</w:t>
      </w:r>
    </w:p>
    <w:p w14:paraId="59995B71" w14:textId="77777777" w:rsidR="00767F56" w:rsidRDefault="00767F56">
      <w:pPr>
        <w:spacing w:line="580" w:lineRule="exact"/>
        <w:jc w:val="center"/>
        <w:rPr>
          <w:rFonts w:ascii="仿宋_GB2312" w:eastAsia="仿宋_GB2312" w:hAnsi="仿宋_GB2312" w:cs="仿宋_GB2312"/>
          <w:color w:val="191919"/>
          <w:sz w:val="32"/>
          <w:szCs w:val="32"/>
          <w:shd w:val="clear" w:color="auto" w:fill="FFFFFF"/>
        </w:rPr>
      </w:pPr>
    </w:p>
    <w:p w14:paraId="6B55E41A" w14:textId="77777777" w:rsidR="00767F56" w:rsidRDefault="0000000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各科室，各街道环保办：</w:t>
      </w:r>
    </w:p>
    <w:p w14:paraId="591CA26B" w14:textId="77777777" w:rsidR="00767F56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现将《“满意环保”争先进位实施方案》印发给你们，请认真组织实施。</w:t>
      </w:r>
    </w:p>
    <w:p w14:paraId="3A8FCF25" w14:textId="77777777" w:rsidR="00767F56" w:rsidRDefault="00767F5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191919"/>
          <w:sz w:val="44"/>
          <w:szCs w:val="44"/>
          <w:shd w:val="clear" w:color="auto" w:fill="FFFFFF"/>
        </w:rPr>
      </w:pPr>
    </w:p>
    <w:p w14:paraId="3A0A83FA" w14:textId="77777777" w:rsidR="00767F56" w:rsidRDefault="00767F5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191919"/>
          <w:sz w:val="44"/>
          <w:szCs w:val="44"/>
          <w:shd w:val="clear" w:color="auto" w:fill="FFFFFF"/>
        </w:rPr>
      </w:pPr>
    </w:p>
    <w:p w14:paraId="4075D6E0" w14:textId="77777777" w:rsidR="00767F56" w:rsidRDefault="00000000">
      <w:pPr>
        <w:spacing w:line="580" w:lineRule="exact"/>
        <w:jc w:val="center"/>
        <w:rPr>
          <w:rFonts w:ascii="仿宋_GB2312" w:eastAsia="仿宋_GB2312" w:hAnsi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 xml:space="preserve">                  枣庄市</w:t>
      </w:r>
      <w:proofErr w:type="gramStart"/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生态环境局高新区</w:t>
      </w:r>
      <w:proofErr w:type="gramEnd"/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分局</w:t>
      </w:r>
    </w:p>
    <w:p w14:paraId="03C12D0A" w14:textId="77777777" w:rsidR="00767F56" w:rsidRDefault="00000000">
      <w:pPr>
        <w:spacing w:line="580" w:lineRule="exact"/>
        <w:jc w:val="center"/>
        <w:rPr>
          <w:rFonts w:ascii="仿宋_GB2312" w:eastAsia="仿宋_GB2312" w:hAnsi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 xml:space="preserve">                  2023年4月10日</w:t>
      </w:r>
    </w:p>
    <w:p w14:paraId="24E98E0F" w14:textId="77777777" w:rsidR="00767F56" w:rsidRDefault="00767F5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191919"/>
          <w:sz w:val="44"/>
          <w:szCs w:val="44"/>
          <w:shd w:val="clear" w:color="auto" w:fill="FFFFFF"/>
        </w:rPr>
      </w:pPr>
    </w:p>
    <w:p w14:paraId="2EFB9C7C" w14:textId="77777777" w:rsidR="00767F56" w:rsidRDefault="00767F56">
      <w:pPr>
        <w:pStyle w:val="2"/>
        <w:spacing w:line="580" w:lineRule="exact"/>
        <w:ind w:left="420" w:firstLine="880"/>
        <w:rPr>
          <w:rFonts w:ascii="方正小标宋简体" w:eastAsia="方正小标宋简体" w:hAnsi="方正小标宋简体" w:cs="方正小标宋简体"/>
          <w:color w:val="191919"/>
          <w:sz w:val="44"/>
          <w:szCs w:val="44"/>
          <w:shd w:val="clear" w:color="auto" w:fill="FFFFFF"/>
        </w:rPr>
      </w:pPr>
    </w:p>
    <w:p w14:paraId="05AEFC05" w14:textId="31747827" w:rsidR="00767F56" w:rsidRDefault="001C4AD3" w:rsidP="001C4AD3">
      <w:pPr>
        <w:ind w:firstLineChars="200" w:firstLine="640"/>
      </w:pPr>
      <w:r w:rsidRPr="001C4AD3">
        <w:rPr>
          <w:rFonts w:ascii="仿宋_GB2312" w:eastAsia="仿宋_GB2312" w:hAnsi="仿宋_GB2312" w:cs="仿宋_GB2312" w:hint="eastAsia"/>
          <w:color w:val="191919"/>
          <w:sz w:val="32"/>
          <w:szCs w:val="32"/>
          <w:shd w:val="clear" w:color="auto" w:fill="FFFFFF"/>
        </w:rPr>
        <w:t>（此件公开发布）</w:t>
      </w:r>
    </w:p>
    <w:p w14:paraId="2506FD6C" w14:textId="77777777" w:rsidR="00767F56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191919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191919"/>
          <w:sz w:val="44"/>
          <w:szCs w:val="44"/>
          <w:shd w:val="clear" w:color="auto" w:fill="FFFFFF"/>
        </w:rPr>
        <w:lastRenderedPageBreak/>
        <w:t>“满意环保”争先进位实施方案</w:t>
      </w:r>
    </w:p>
    <w:p w14:paraId="1834D527" w14:textId="77777777" w:rsidR="00767F56" w:rsidRDefault="00767F56">
      <w:pPr>
        <w:spacing w:line="580" w:lineRule="exact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</w:p>
    <w:p w14:paraId="3DE2067F" w14:textId="77777777" w:rsidR="00767F56" w:rsidRDefault="00000000">
      <w:pPr>
        <w:pStyle w:val="Style3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窗体顶端</w:t>
      </w:r>
    </w:p>
    <w:p w14:paraId="231FFAFF" w14:textId="77777777" w:rsidR="00767F56" w:rsidRDefault="00000000">
      <w:pPr>
        <w:pStyle w:val="Style4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窗体底端</w:t>
      </w:r>
    </w:p>
    <w:p w14:paraId="1CECDFB5" w14:textId="77777777" w:rsidR="00767F56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为深入贯彻市、区满意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度创建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活动相关工作部署安排，全面梳理生态环境领域群众关心的热点、难点问题，扎实推进生态环境领域热点问题充分解决，提升生态环境领域群众满意度。结合我局实际，制定方案如下：</w:t>
      </w:r>
    </w:p>
    <w:p w14:paraId="464ED8C7" w14:textId="77777777" w:rsidR="00767F56" w:rsidRDefault="0000000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一、指导思想</w:t>
      </w:r>
    </w:p>
    <w:p w14:paraId="59DF22B5" w14:textId="77777777" w:rsidR="00767F56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/>
          <w:sz w:val="32"/>
          <w:szCs w:val="32"/>
        </w:rPr>
        <w:t>习近平生态文明思想为指导</w:t>
      </w:r>
      <w:r>
        <w:rPr>
          <w:rFonts w:ascii="仿宋_GB2312" w:eastAsia="仿宋_GB2312" w:hAnsi="仿宋_GB2312" w:cs="仿宋_GB2312" w:hint="eastAsia"/>
          <w:sz w:val="32"/>
          <w:szCs w:val="32"/>
        </w:rPr>
        <w:t>，深入贯彻落实党的二十大精神，以“满意枣庄”创建活动为主线和抓手，以访民情、汇民智、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释民惑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解民忧、惠民生、暖民心为出发点和落脚点，不断深化“全员环保”体制机制改革，抓落实、求突破，重点攻坚、全面提升，以更硬的措施、更实的作风、更有力的手段，推动全区生态环境质量持续改善，使人民群众源自生态环境的获得感、幸福感、安全感显著增强。</w:t>
      </w:r>
    </w:p>
    <w:p w14:paraId="6043607B" w14:textId="77777777" w:rsidR="00767F56" w:rsidRDefault="0000000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二、任务目标</w:t>
      </w:r>
    </w:p>
    <w:p w14:paraId="13D929A6" w14:textId="77777777" w:rsidR="00767F56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坚持一切工作以群众满意为最好标准，聚焦居住环境质量提升，以实实在在的工作成效赢得群众满意。通过努力，达到居住环境调查指标 2023年年底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省满意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度测评在全省136个县（市、区）中排名不低于前70位。</w:t>
      </w:r>
    </w:p>
    <w:p w14:paraId="0D1F8C6A" w14:textId="77777777" w:rsidR="00767F56" w:rsidRDefault="0000000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三、方法措施</w:t>
      </w:r>
    </w:p>
    <w:p w14:paraId="0E5A8073" w14:textId="170E835E" w:rsidR="00767F56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（一）聚焦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问题消</w:t>
      </w:r>
      <w:r w:rsidR="00A605F1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号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清零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抓整改</w:t>
      </w:r>
    </w:p>
    <w:p w14:paraId="40FE6942" w14:textId="77777777" w:rsidR="00767F56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梳理12345政务服务热线、省环保督查热线、全国生态环境信访投诉举报管理平台、群众信访件等反馈问题，建立满意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度调查反馈问题台账、民意收集平台问题台账、自由渠道问题台账等问题台账，将群众反映问题细分为投诉举报、咨询、建议三大类，分门别类逐项落实到具体部门、具体责任人，明确整改要求、整改时限。</w:t>
      </w:r>
    </w:p>
    <w:p w14:paraId="7B18ECA1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责任单位：执法监测科，各街道环保办</w:t>
      </w:r>
    </w:p>
    <w:p w14:paraId="063ACCA9" w14:textId="77777777" w:rsidR="00767F56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工作要求：每月完成阶段性目标，12月底前全部完成。</w:t>
      </w:r>
    </w:p>
    <w:p w14:paraId="18CA1FBA" w14:textId="77777777" w:rsidR="00767F56" w:rsidRDefault="00000000">
      <w:pPr>
        <w:numPr>
          <w:ilvl w:val="0"/>
          <w:numId w:val="1"/>
        </w:num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聚焦常态长效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机制抓督导</w:t>
      </w:r>
      <w:proofErr w:type="gramEnd"/>
    </w:p>
    <w:p w14:paraId="1D2FDC1E" w14:textId="77777777" w:rsidR="00767F56" w:rsidRDefault="00000000">
      <w:pPr>
        <w:pStyle w:val="UserStyle0"/>
        <w:spacing w:line="580" w:lineRule="exact"/>
        <w:ind w:firstLine="703"/>
      </w:pPr>
      <w:r>
        <w:rPr>
          <w:rFonts w:hAnsi="仿宋_GB2312" w:cs="仿宋_GB2312" w:hint="eastAsia"/>
          <w:sz w:val="32"/>
          <w:szCs w:val="32"/>
        </w:rPr>
        <w:t>建立“月调度”制度，每月汇总</w:t>
      </w:r>
      <w:proofErr w:type="gramStart"/>
      <w:r>
        <w:rPr>
          <w:rFonts w:hAnsi="仿宋_GB2312" w:cs="仿宋_GB2312" w:hint="eastAsia"/>
          <w:sz w:val="32"/>
          <w:szCs w:val="32"/>
        </w:rPr>
        <w:t>任务台账推进</w:t>
      </w:r>
      <w:proofErr w:type="gramEnd"/>
      <w:r>
        <w:rPr>
          <w:rFonts w:hAnsi="仿宋_GB2312" w:cs="仿宋_GB2312" w:hint="eastAsia"/>
          <w:sz w:val="32"/>
          <w:szCs w:val="32"/>
        </w:rPr>
        <w:t>落实情况，对反馈及梳理问题分析</w:t>
      </w:r>
      <w:proofErr w:type="gramStart"/>
      <w:r>
        <w:rPr>
          <w:rFonts w:hAnsi="仿宋_GB2312" w:cs="仿宋_GB2312" w:hint="eastAsia"/>
          <w:sz w:val="32"/>
          <w:szCs w:val="32"/>
        </w:rPr>
        <w:t>研</w:t>
      </w:r>
      <w:proofErr w:type="gramEnd"/>
      <w:r>
        <w:rPr>
          <w:rFonts w:hAnsi="仿宋_GB2312" w:cs="仿宋_GB2312" w:hint="eastAsia"/>
          <w:sz w:val="32"/>
          <w:szCs w:val="32"/>
        </w:rPr>
        <w:t>判、定期通报，强化工作进度，狠抓工作落实。建立“双月会”制度，局主要领导和分管负责同志召开推进会议，听取工作汇报，解决疑难问题，安排下步工作。建立“季督导”制度，每季度对台账中记录的问题办理情况进行抽查回访。回访情况实行绿黄红分级管理，对于一次办理满意的标记绿标，对一次办结不满意的标记黄标，对两次及以上</w:t>
      </w:r>
      <w:proofErr w:type="gramStart"/>
      <w:r>
        <w:rPr>
          <w:rFonts w:hAnsi="仿宋_GB2312" w:cs="仿宋_GB2312" w:hint="eastAsia"/>
          <w:sz w:val="32"/>
          <w:szCs w:val="32"/>
        </w:rPr>
        <w:t>办理仍</w:t>
      </w:r>
      <w:proofErr w:type="gramEnd"/>
      <w:r>
        <w:rPr>
          <w:rFonts w:hAnsi="仿宋_GB2312" w:cs="仿宋_GB2312" w:hint="eastAsia"/>
          <w:sz w:val="32"/>
          <w:szCs w:val="32"/>
        </w:rPr>
        <w:t>不满意的标记红标；对于重复访和不满意的问题建立重要问题</w:t>
      </w:r>
      <w:proofErr w:type="gramStart"/>
      <w:r>
        <w:rPr>
          <w:rFonts w:hAnsi="仿宋_GB2312" w:cs="仿宋_GB2312" w:hint="eastAsia"/>
          <w:sz w:val="32"/>
          <w:szCs w:val="32"/>
        </w:rPr>
        <w:t>督办台</w:t>
      </w:r>
      <w:proofErr w:type="gramEnd"/>
      <w:r>
        <w:rPr>
          <w:rFonts w:hAnsi="仿宋_GB2312" w:cs="仿宋_GB2312" w:hint="eastAsia"/>
          <w:sz w:val="32"/>
          <w:szCs w:val="32"/>
        </w:rPr>
        <w:t>账，明确科室、专人盯办。</w:t>
      </w:r>
    </w:p>
    <w:p w14:paraId="501C318E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责任单位：综合科、执法监测科，各街道环保办</w:t>
      </w:r>
    </w:p>
    <w:p w14:paraId="64A5F970" w14:textId="77777777" w:rsidR="00767F56" w:rsidRDefault="00000000">
      <w:pPr>
        <w:spacing w:line="580" w:lineRule="exact"/>
        <w:ind w:firstLineChars="200" w:firstLine="640"/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工作要求：每月调度问题整改完成情况，双月召开工作推进会，每季度开展一次整改督导。</w:t>
      </w:r>
    </w:p>
    <w:p w14:paraId="4E5F2A42" w14:textId="77777777" w:rsidR="00767F56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（三）开展专项攻坚行动</w:t>
      </w:r>
    </w:p>
    <w:p w14:paraId="33E50762" w14:textId="77777777" w:rsidR="00767F56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聚焦承担的居住环境调查领域群众不满意的空气质量、水污染、工业企业噪声等问题，组织开展专项攻坚行动。</w:t>
      </w:r>
    </w:p>
    <w:p w14:paraId="74591988" w14:textId="77777777" w:rsidR="00767F56" w:rsidRDefault="00000000">
      <w:pPr>
        <w:pStyle w:val="UserStyle0"/>
        <w:spacing w:line="580" w:lineRule="exact"/>
        <w:rPr>
          <w:rFonts w:hAnsi="仿宋_GB2312" w:cs="仿宋_GB2312"/>
          <w:color w:val="auto"/>
          <w:sz w:val="32"/>
          <w:szCs w:val="32"/>
        </w:rPr>
      </w:pPr>
      <w:r>
        <w:rPr>
          <w:rFonts w:hAnsi="仿宋_GB2312" w:cs="仿宋_GB2312" w:hint="eastAsia"/>
          <w:b/>
          <w:bCs/>
          <w:color w:val="auto"/>
          <w:sz w:val="32"/>
          <w:szCs w:val="32"/>
          <w:shd w:val="clear" w:color="auto" w:fill="FFFFFF"/>
        </w:rPr>
        <w:t>1、开展大气专项治理行动。</w:t>
      </w:r>
      <w:r>
        <w:rPr>
          <w:rFonts w:hAnsi="仿宋_GB2312" w:cs="仿宋_GB2312" w:hint="eastAsia"/>
          <w:color w:val="auto"/>
          <w:sz w:val="32"/>
          <w:szCs w:val="32"/>
        </w:rPr>
        <w:t>对重点排放单位，特别是群众</w:t>
      </w:r>
      <w:r>
        <w:rPr>
          <w:rFonts w:hAnsi="仿宋_GB2312" w:cs="仿宋_GB2312" w:hint="eastAsia"/>
          <w:color w:val="auto"/>
          <w:sz w:val="32"/>
          <w:szCs w:val="32"/>
        </w:rPr>
        <w:lastRenderedPageBreak/>
        <w:t>周边、挥发性有机物排放量大的企业，实施专家把脉问诊，点穴式督导帮扶，精准减少异味影响，让群众感受到空气环境质量的变化。</w:t>
      </w:r>
    </w:p>
    <w:p w14:paraId="19357BEE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责任单位：执法监测科、污染防治科，各街道环保办</w:t>
      </w:r>
    </w:p>
    <w:p w14:paraId="33E02750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工作要求：10月底前取得明显成效。</w:t>
      </w:r>
    </w:p>
    <w:p w14:paraId="3950F756" w14:textId="77777777" w:rsidR="00767F56" w:rsidRDefault="00000000">
      <w:pPr>
        <w:pStyle w:val="UserStyle0"/>
        <w:spacing w:line="580" w:lineRule="exact"/>
        <w:ind w:firstLineChars="200" w:firstLine="643"/>
        <w:rPr>
          <w:rFonts w:hAnsi="仿宋_GB2312" w:cs="仿宋_GB2312"/>
          <w:color w:val="auto"/>
          <w:sz w:val="32"/>
          <w:szCs w:val="32"/>
        </w:rPr>
      </w:pPr>
      <w:r>
        <w:rPr>
          <w:rFonts w:hAnsi="仿宋_GB2312" w:cs="仿宋_GB2312" w:hint="eastAsia"/>
          <w:b/>
          <w:bCs/>
          <w:color w:val="auto"/>
          <w:sz w:val="32"/>
          <w:szCs w:val="32"/>
          <w:shd w:val="clear" w:color="auto" w:fill="FFFFFF"/>
        </w:rPr>
        <w:t>2、开展流域水质专项治理行动。</w:t>
      </w:r>
      <w:r>
        <w:rPr>
          <w:rFonts w:hAnsi="仿宋_GB2312" w:cs="仿宋_GB2312" w:hint="eastAsia"/>
          <w:color w:val="auto"/>
          <w:sz w:val="32"/>
          <w:szCs w:val="32"/>
        </w:rPr>
        <w:t>以蟠龙河、宏图河、凤凰台断面为重点，开展入河排污口排查及沿线企业排污排查。开展黑臭水体整治环保专项行动，确保黑臭水体动态清零，协调综合执法等部门做好雨污合流管网改造，严防城市黑臭水体复黑反黑，改善水环境质量，提升群众满意度。</w:t>
      </w:r>
    </w:p>
    <w:p w14:paraId="722D7ED2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责任科室：执法监测科、项目管理科，各街道环保办</w:t>
      </w:r>
    </w:p>
    <w:p w14:paraId="566743A9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工作要求：10月底前取得明显进展。</w:t>
      </w:r>
    </w:p>
    <w:p w14:paraId="529B9085" w14:textId="77777777" w:rsidR="00767F56" w:rsidRDefault="00000000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3.农村生活污水专项整治行动。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依据《枣庄市农村生活污水治理实施方案》，按照</w:t>
      </w:r>
      <w:r>
        <w:rPr>
          <w:rFonts w:ascii="仿宋_GB2312" w:eastAsia="仿宋_GB2312" w:hAnsi="仿宋_GB2312" w:cs="仿宋_GB2312"/>
          <w:sz w:val="32"/>
          <w:szCs w:val="32"/>
        </w:rPr>
        <w:t>因地制宜</w:t>
      </w:r>
      <w:r>
        <w:rPr>
          <w:rFonts w:ascii="仿宋_GB2312" w:eastAsia="仿宋_GB2312" w:hAnsi="仿宋_GB2312" w:cs="仿宋_GB2312" w:hint="eastAsia"/>
          <w:sz w:val="32"/>
          <w:szCs w:val="32"/>
        </w:rPr>
        <w:t>、分类治理、综合施策原则，梯次完成34个农村生活污水治理任务。</w:t>
      </w:r>
    </w:p>
    <w:p w14:paraId="35042E43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责任科室：项目管理科</w:t>
      </w:r>
    </w:p>
    <w:p w14:paraId="7C6F820C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工作要求：11月底前，全力完成市下达的2023年农村生活污水治理任务。</w:t>
      </w:r>
    </w:p>
    <w:p w14:paraId="5CDD1206" w14:textId="77777777" w:rsidR="00767F56" w:rsidRDefault="00000000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4、开展防范生态环境风险专项治理行动。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以创建“无废城市”为抓手，持续推进固体废物源头减量和资源化利用，深化环境风险隐患排查整治，深入实施黄河流域“清废行动”，开展固体废物非法倾倒、填埋行为定期排查，推动环境风险“归零”。</w:t>
      </w:r>
    </w:p>
    <w:p w14:paraId="28096033" w14:textId="77777777" w:rsidR="00767F56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lastRenderedPageBreak/>
        <w:t>责任科室: 执法监测科，各街道环保办</w:t>
      </w:r>
    </w:p>
    <w:p w14:paraId="0ABC4D36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工作要求：长期坚持。</w:t>
      </w:r>
    </w:p>
    <w:p w14:paraId="74EACB6F" w14:textId="77777777" w:rsidR="00767F56" w:rsidRDefault="00000000">
      <w:pPr>
        <w:pStyle w:val="UserStyle0"/>
        <w:spacing w:line="580" w:lineRule="exact"/>
        <w:rPr>
          <w:rFonts w:hAnsi="仿宋_GB2312" w:cs="仿宋_GB2312"/>
          <w:color w:val="auto"/>
          <w:sz w:val="32"/>
          <w:szCs w:val="32"/>
        </w:rPr>
      </w:pPr>
      <w:r>
        <w:rPr>
          <w:rFonts w:hAnsi="仿宋_GB2312" w:cs="仿宋_GB2312" w:hint="eastAsia"/>
          <w:b/>
          <w:bCs/>
          <w:color w:val="auto"/>
          <w:sz w:val="32"/>
          <w:szCs w:val="32"/>
          <w:shd w:val="clear" w:color="auto" w:fill="FFFFFF"/>
        </w:rPr>
        <w:t>5、开展工业企业噪声专项治理行动。</w:t>
      </w:r>
      <w:r>
        <w:rPr>
          <w:rFonts w:hAnsi="仿宋_GB2312" w:cs="仿宋_GB2312" w:hint="eastAsia"/>
          <w:color w:val="auto"/>
          <w:sz w:val="32"/>
          <w:szCs w:val="32"/>
        </w:rPr>
        <w:t>开展工业企业噪声扰民排查整治，对工业企业等噪声</w:t>
      </w:r>
      <w:proofErr w:type="gramStart"/>
      <w:r>
        <w:rPr>
          <w:rFonts w:hAnsi="仿宋_GB2312" w:cs="仿宋_GB2312" w:hint="eastAsia"/>
          <w:color w:val="auto"/>
          <w:sz w:val="32"/>
          <w:szCs w:val="32"/>
        </w:rPr>
        <w:t>源加强</w:t>
      </w:r>
      <w:proofErr w:type="gramEnd"/>
      <w:r>
        <w:rPr>
          <w:rFonts w:hAnsi="仿宋_GB2312" w:cs="仿宋_GB2312" w:hint="eastAsia"/>
          <w:color w:val="auto"/>
          <w:sz w:val="32"/>
          <w:szCs w:val="32"/>
        </w:rPr>
        <w:t>监管，尤其是在各类考试期间持续开展噪声巡察，进行联合执法，保障群众环境权益。</w:t>
      </w:r>
    </w:p>
    <w:p w14:paraId="6E8B51B7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责任科室: 污染防治科、执法监测科，各街道环保办</w:t>
      </w:r>
    </w:p>
    <w:p w14:paraId="71CAC500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工作要求：长期坚持。</w:t>
      </w:r>
    </w:p>
    <w:p w14:paraId="0AF48405" w14:textId="77777777" w:rsidR="00767F56" w:rsidRDefault="00000000">
      <w:pPr>
        <w:pStyle w:val="UserStyle0"/>
        <w:spacing w:line="580" w:lineRule="exact"/>
        <w:ind w:firstLineChars="200" w:firstLine="643"/>
        <w:rPr>
          <w:rFonts w:hAnsi="仿宋_GB2312" w:cs="仿宋_GB2312"/>
          <w:color w:val="auto"/>
          <w:sz w:val="32"/>
          <w:szCs w:val="32"/>
        </w:rPr>
      </w:pPr>
      <w:r>
        <w:rPr>
          <w:rFonts w:hAnsi="仿宋_GB2312" w:cs="仿宋_GB2312" w:hint="eastAsia"/>
          <w:b/>
          <w:bCs/>
          <w:color w:val="auto"/>
          <w:sz w:val="32"/>
          <w:szCs w:val="32"/>
          <w:shd w:val="clear" w:color="auto" w:fill="FFFFFF"/>
        </w:rPr>
        <w:t>6、开展工业废气异味专项治理行动。</w:t>
      </w:r>
      <w:r>
        <w:rPr>
          <w:rFonts w:hAnsi="仿宋_GB2312" w:cs="仿宋_GB2312" w:hint="eastAsia"/>
          <w:color w:val="auto"/>
          <w:sz w:val="32"/>
          <w:szCs w:val="32"/>
        </w:rPr>
        <w:t>开展工业企业废气异味整治，重点整治包装印刷、汽车维修、家具制造等企业排放的有机废气，对照行业排放标准，配套安装异味净化设施，做到达标排放。</w:t>
      </w:r>
    </w:p>
    <w:p w14:paraId="61796066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 xml:space="preserve">责任科室: 污染防治科、执法监测科 </w:t>
      </w:r>
    </w:p>
    <w:p w14:paraId="087405D2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工作要求：10月底前取得明显成效。</w:t>
      </w:r>
    </w:p>
    <w:p w14:paraId="660FF7D1" w14:textId="77777777" w:rsidR="00767F56" w:rsidRDefault="00000000">
      <w:pPr>
        <w:spacing w:line="580" w:lineRule="exact"/>
        <w:ind w:leftChars="200" w:left="42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（四）聚焦环保服务抓提升</w:t>
      </w:r>
    </w:p>
    <w:p w14:paraId="0DA3056A" w14:textId="77777777" w:rsidR="00767F56" w:rsidRDefault="00000000">
      <w:pPr>
        <w:pStyle w:val="UserStyle0"/>
        <w:spacing w:line="580" w:lineRule="exact"/>
        <w:ind w:firstLineChars="200" w:firstLine="643"/>
        <w:rPr>
          <w:rFonts w:hAnsi="仿宋_GB2312" w:cs="仿宋_GB2312"/>
          <w:color w:val="auto"/>
          <w:sz w:val="32"/>
          <w:szCs w:val="32"/>
        </w:rPr>
      </w:pPr>
      <w:r>
        <w:rPr>
          <w:rFonts w:hAnsi="仿宋_GB2312" w:cs="仿宋_GB2312" w:hint="eastAsia"/>
          <w:b/>
          <w:bCs/>
          <w:color w:val="auto"/>
          <w:sz w:val="32"/>
          <w:szCs w:val="32"/>
          <w:shd w:val="clear" w:color="auto" w:fill="FFFFFF"/>
        </w:rPr>
        <w:t>1、开展项目建设服务提升行动。</w:t>
      </w:r>
      <w:r>
        <w:rPr>
          <w:rFonts w:hAnsi="仿宋_GB2312" w:cs="仿宋_GB2312" w:hint="eastAsia"/>
          <w:color w:val="auto"/>
          <w:sz w:val="32"/>
          <w:szCs w:val="32"/>
        </w:rPr>
        <w:t>扩大“优化服务、包镇联企”范围，</w:t>
      </w:r>
      <w:proofErr w:type="gramStart"/>
      <w:r>
        <w:rPr>
          <w:rFonts w:hAnsi="仿宋_GB2312" w:cs="仿宋_GB2312" w:hint="eastAsia"/>
          <w:color w:val="auto"/>
          <w:sz w:val="32"/>
          <w:szCs w:val="32"/>
        </w:rPr>
        <w:t>通过入企走访</w:t>
      </w:r>
      <w:proofErr w:type="gramEnd"/>
      <w:r>
        <w:rPr>
          <w:rFonts w:hAnsi="仿宋_GB2312" w:cs="仿宋_GB2312" w:hint="eastAsia"/>
          <w:color w:val="auto"/>
          <w:sz w:val="32"/>
          <w:szCs w:val="32"/>
        </w:rPr>
        <w:t>、政企恳谈会等形式，充分了解我区企业在生态环境领域有关诉求，持续提升生态环境保护工作的满意度。</w:t>
      </w:r>
    </w:p>
    <w:p w14:paraId="421369FB" w14:textId="77777777" w:rsidR="00767F56" w:rsidRDefault="00000000">
      <w:pPr>
        <w:pStyle w:val="UserStyle0"/>
        <w:spacing w:line="580" w:lineRule="exact"/>
        <w:ind w:firstLineChars="200" w:firstLine="640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责任科室: 项目科</w:t>
      </w:r>
    </w:p>
    <w:p w14:paraId="7DD59E0B" w14:textId="77777777" w:rsidR="00767F56" w:rsidRDefault="00000000">
      <w:pPr>
        <w:pStyle w:val="UserStyle0"/>
        <w:spacing w:line="580" w:lineRule="exact"/>
        <w:ind w:firstLineChars="200" w:firstLine="640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工作要求：长期坚持</w:t>
      </w:r>
    </w:p>
    <w:p w14:paraId="071D005D" w14:textId="77777777" w:rsidR="00767F56" w:rsidRDefault="00000000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2、开展机动车检验服务提升行动。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在全区机动车环保检验机构推广交车代检“交钥匙”服务，做到“专、接、送、办”，积极推广“线上预约、错峰办理”，优化机动车检验服务，提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高人民群众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审车满意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度。</w:t>
      </w:r>
    </w:p>
    <w:p w14:paraId="7EA3A6B4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责任科室：执法监测科</w:t>
      </w:r>
    </w:p>
    <w:p w14:paraId="673F4D10" w14:textId="77777777" w:rsidR="00767F56" w:rsidRDefault="00000000">
      <w:pPr>
        <w:pStyle w:val="UserStyle0"/>
        <w:spacing w:line="580" w:lineRule="exact"/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工作要求：9月底前取得明显成效。</w:t>
      </w:r>
    </w:p>
    <w:p w14:paraId="027C3A74" w14:textId="77777777" w:rsidR="00767F56" w:rsidRDefault="00000000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3、开展“环保管家”式监督帮扶服务提升行动。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探索“企业联系卡”，“行政执法联系点”机制，畅通线上交流渠道，全力提升执法帮扶质效。打造执法实训基地，在原有业务培训机制基础上，建立污水处理，污染源在线监测等行业实训基地，通过“在线+线下”业务实训，助力企业补短板、强弱项、谋发展，全面提升行业生态环境保护和污染防治水平。</w:t>
      </w:r>
    </w:p>
    <w:p w14:paraId="72DB2D3C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责任科室：执法监测科</w:t>
      </w:r>
    </w:p>
    <w:p w14:paraId="5D63405F" w14:textId="77777777" w:rsidR="00767F56" w:rsidRDefault="00000000">
      <w:pPr>
        <w:pStyle w:val="UserStyle0"/>
        <w:spacing w:line="580" w:lineRule="exact"/>
        <w:rPr>
          <w:rFonts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工作要求：10月底前取得明显成效</w:t>
      </w:r>
      <w:r>
        <w:rPr>
          <w:rFonts w:hAnsi="仿宋_GB2312" w:cs="仿宋_GB2312" w:hint="eastAsia"/>
          <w:sz w:val="32"/>
          <w:szCs w:val="32"/>
        </w:rPr>
        <w:t>。</w:t>
      </w:r>
    </w:p>
    <w:p w14:paraId="43A96ABB" w14:textId="77777777" w:rsidR="00767F56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（五）聚焦宣传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引导抓提升</w:t>
      </w:r>
      <w:proofErr w:type="gramEnd"/>
    </w:p>
    <w:p w14:paraId="55706931" w14:textId="77777777" w:rsidR="00767F56" w:rsidRDefault="00000000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1、开展“六·五”环境日宣传活动。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围绕2023年“六·五”环境日“建设人与自然和谐共生的现代化”为主题，开展一系列主题宣传活动。</w:t>
      </w:r>
    </w:p>
    <w:p w14:paraId="54804DCC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责任科室：综合科，各街道环保办</w:t>
      </w:r>
    </w:p>
    <w:p w14:paraId="59357282" w14:textId="77777777" w:rsidR="00767F56" w:rsidRDefault="00000000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2、召开新闻发布会。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通过召开新闻发布会等方式，全方位、多角度、常态化宣传专项攻坚行动成效，正面报道工作成果，反面曝光环境违法行为，让群众看到变化、感到满意。</w:t>
      </w:r>
    </w:p>
    <w:p w14:paraId="7276D88A" w14:textId="77777777" w:rsidR="00767F56" w:rsidRDefault="00000000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责任科室: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综合科</w:t>
      </w:r>
    </w:p>
    <w:p w14:paraId="545E14E0" w14:textId="77777777" w:rsidR="00767F56" w:rsidRDefault="00000000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3、加强新媒体推广和应用。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“枣庄国家高新技术产业开发区公开门户网站”和“枣庄高新环保”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微博的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推介影响，定期更新环保工作动态、发布环境质量及环保科普知识等内容，加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强与网民的交流互动，拉近与公众的距离，争取社会各界对环保工作的理解与支持。 </w:t>
      </w:r>
    </w:p>
    <w:p w14:paraId="3853C133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责任科室：综合科</w:t>
      </w:r>
    </w:p>
    <w:p w14:paraId="0027839E" w14:textId="77777777" w:rsidR="00767F56" w:rsidRDefault="00000000">
      <w:pPr>
        <w:pStyle w:val="UserStyle0"/>
        <w:spacing w:line="580" w:lineRule="exact"/>
        <w:rPr>
          <w:rFonts w:ascii="楷体_GB2312" w:eastAsia="楷体_GB2312" w:hAnsi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auto"/>
          <w:sz w:val="32"/>
          <w:szCs w:val="32"/>
          <w:shd w:val="clear" w:color="auto" w:fill="FFFFFF"/>
        </w:rPr>
        <w:t>工作要求：每月开展，长期坚持。</w:t>
      </w:r>
    </w:p>
    <w:p w14:paraId="06F0FFD2" w14:textId="77777777" w:rsidR="00767F56" w:rsidRDefault="0000000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四、工作要求</w:t>
      </w:r>
    </w:p>
    <w:p w14:paraId="6692D056" w14:textId="77777777" w:rsidR="00767F56" w:rsidRDefault="00000000">
      <w:pPr>
        <w:pStyle w:val="Style4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窗体顶端</w:t>
      </w:r>
    </w:p>
    <w:p w14:paraId="294F728A" w14:textId="77777777" w:rsidR="00767F56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（一）加强组织领导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。构建“党组—工作组—专班”三级体系，压实“领导责任—第一责任—直接责任”三级责任，成立以局主要领导任组长，其他班子成员为副组长，各科室负责人为成员的工作领导小组，同时搭建“满意环保”工作专班，推进具体工作落实。</w:t>
      </w:r>
    </w:p>
    <w:p w14:paraId="67E9D3A0" w14:textId="77777777" w:rsidR="00767F56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（二）建立闭环机制。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对所有台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账问题实行销号制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管理，有针对性的做好问题解决和反馈，建立“发现问题、调查问题、督促整改”的工作闭环机制，对台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账问题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整改过程做到全程跟踪、及时反馈，对需要长期整改的定期跟踪反馈阶段进展情况，避免信息不对称导致重复投诉；对已完成销号的及时进行回访，确保整改到位，防止问题反弹。</w:t>
      </w:r>
    </w:p>
    <w:p w14:paraId="10688382" w14:textId="77777777" w:rsidR="00767F56" w:rsidRDefault="00000000">
      <w:pPr>
        <w:pStyle w:val="2"/>
        <w:spacing w:line="580" w:lineRule="exact"/>
        <w:ind w:leftChars="0" w:left="0" w:firstLine="640"/>
      </w:pPr>
      <w:r>
        <w:rPr>
          <w:rFonts w:ascii="楷体_GB2312" w:eastAsia="楷体_GB2312" w:hAnsi="楷体_GB2312" w:cs="楷体_GB2312" w:hint="eastAsia"/>
          <w:shd w:val="clear" w:color="auto" w:fill="FFFFFF"/>
        </w:rPr>
        <w:t>（三）注重统筹兼顾。</w:t>
      </w:r>
      <w:r>
        <w:rPr>
          <w:rFonts w:ascii="仿宋_GB2312" w:hAnsi="仿宋_GB2312" w:cs="仿宋_GB2312" w:hint="eastAsia"/>
        </w:rPr>
        <w:t>把深化“</w:t>
      </w:r>
      <w:r>
        <w:rPr>
          <w:rFonts w:ascii="仿宋_GB2312" w:hAnsi="仿宋_GB2312" w:cs="仿宋_GB2312"/>
        </w:rPr>
        <w:t>满意环保</w:t>
      </w:r>
      <w:r>
        <w:rPr>
          <w:rFonts w:ascii="仿宋_GB2312" w:hAnsi="仿宋_GB2312" w:cs="仿宋_GB2312" w:hint="eastAsia"/>
        </w:rPr>
        <w:t>”建设与业务工作结合起来，</w:t>
      </w:r>
      <w:r>
        <w:rPr>
          <w:rFonts w:ascii="仿宋_GB2312" w:hAnsi="仿宋_GB2312" w:cs="仿宋_GB2312"/>
        </w:rPr>
        <w:t>一体谋划、一体推进、一体落实，</w:t>
      </w:r>
      <w:r>
        <w:rPr>
          <w:rFonts w:ascii="仿宋_GB2312" w:hAnsi="仿宋_GB2312" w:cs="仿宋_GB2312" w:hint="eastAsia"/>
        </w:rPr>
        <w:t>做到两不误、共促进。要对照全年工作计划目标，特别是要突出抓好各项惠民政策、惠民实事推进落实，以工作落实的成效提升环保工作的公信力，从根本上提升群众满意度。</w:t>
      </w:r>
    </w:p>
    <w:sectPr w:rsidR="00767F56">
      <w:pgSz w:w="11906" w:h="16838"/>
      <w:pgMar w:top="1701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E4A6" w14:textId="77777777" w:rsidR="00AF3DC2" w:rsidRDefault="00AF3DC2" w:rsidP="00A605F1">
      <w:r>
        <w:separator/>
      </w:r>
    </w:p>
  </w:endnote>
  <w:endnote w:type="continuationSeparator" w:id="0">
    <w:p w14:paraId="7EDF4D2E" w14:textId="77777777" w:rsidR="00AF3DC2" w:rsidRDefault="00AF3DC2" w:rsidP="00A6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E0A7" w14:textId="77777777" w:rsidR="00AF3DC2" w:rsidRDefault="00AF3DC2" w:rsidP="00A605F1">
      <w:r>
        <w:separator/>
      </w:r>
    </w:p>
  </w:footnote>
  <w:footnote w:type="continuationSeparator" w:id="0">
    <w:p w14:paraId="57278ECC" w14:textId="77777777" w:rsidR="00AF3DC2" w:rsidRDefault="00AF3DC2" w:rsidP="00A6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7ECD9"/>
    <w:multiLevelType w:val="singleLevel"/>
    <w:tmpl w:val="2E67ECD9"/>
    <w:lvl w:ilvl="0">
      <w:start w:val="2"/>
      <w:numFmt w:val="chineseCounting"/>
      <w:suff w:val="space"/>
      <w:lvlText w:val="（%1）"/>
      <w:lvlJc w:val="left"/>
      <w:rPr>
        <w:rFonts w:hint="eastAsia"/>
      </w:rPr>
    </w:lvl>
  </w:abstractNum>
  <w:num w:numId="1" w16cid:durableId="146689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QzMmJlY2MxM2E0MTFhMGNlNzU3ZGY0YTc4Njg1ZWMifQ=="/>
  </w:docVars>
  <w:rsids>
    <w:rsidRoot w:val="17613C99"/>
    <w:rsid w:val="001C4AD3"/>
    <w:rsid w:val="00767F56"/>
    <w:rsid w:val="00A605F1"/>
    <w:rsid w:val="00AC2070"/>
    <w:rsid w:val="00AF3DC2"/>
    <w:rsid w:val="03F20AAE"/>
    <w:rsid w:val="09504071"/>
    <w:rsid w:val="140C5DEE"/>
    <w:rsid w:val="17613C99"/>
    <w:rsid w:val="1C174CE9"/>
    <w:rsid w:val="22B83BEE"/>
    <w:rsid w:val="22BA3653"/>
    <w:rsid w:val="232E0476"/>
    <w:rsid w:val="2559030E"/>
    <w:rsid w:val="2AFD2F8E"/>
    <w:rsid w:val="3B0A19B1"/>
    <w:rsid w:val="3DAD3DA2"/>
    <w:rsid w:val="43926DC3"/>
    <w:rsid w:val="4F130CF7"/>
    <w:rsid w:val="55F06F61"/>
    <w:rsid w:val="5FE36A0A"/>
    <w:rsid w:val="61540F20"/>
    <w:rsid w:val="61A03CC8"/>
    <w:rsid w:val="61E65266"/>
    <w:rsid w:val="6EDB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E3438"/>
  <w15:docId w15:val="{C7D5A619-69C2-45B1-A8CE-2A57884A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pPr>
      <w:spacing w:after="120"/>
      <w:ind w:leftChars="200" w:left="200" w:firstLineChars="200" w:firstLine="420"/>
    </w:pPr>
    <w:rPr>
      <w:rFonts w:ascii="Times New Roman" w:cs="Times New Roman"/>
    </w:rPr>
  </w:style>
  <w:style w:type="paragraph" w:styleId="a3">
    <w:name w:val="Body Text Indent"/>
    <w:basedOn w:val="a"/>
    <w:uiPriority w:val="99"/>
    <w:qFormat/>
    <w:pPr>
      <w:ind w:left="420"/>
    </w:pPr>
    <w:rPr>
      <w:rFonts w:ascii="仿宋_GB2312" w:eastAsia="仿宋_GB2312" w:cs="仿宋_GB2312"/>
      <w:sz w:val="32"/>
      <w:szCs w:val="32"/>
    </w:rPr>
  </w:style>
  <w:style w:type="paragraph" w:customStyle="1" w:styleId="Style3">
    <w:name w:val="_Style 3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4">
    <w:name w:val="_Style 4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UserStyle0">
    <w:name w:val="UserStyle_0"/>
    <w:basedOn w:val="a"/>
    <w:next w:val="a"/>
    <w:qFormat/>
    <w:pPr>
      <w:suppressAutoHyphens/>
      <w:spacing w:line="660" w:lineRule="exact"/>
      <w:ind w:firstLine="705"/>
      <w:textAlignment w:val="baseline"/>
    </w:pPr>
    <w:rPr>
      <w:rFonts w:ascii="仿宋_GB2312" w:eastAsia="仿宋_GB2312" w:hAnsi="Times New Roman"/>
      <w:color w:val="000000"/>
      <w:sz w:val="36"/>
      <w:szCs w:val="36"/>
    </w:rPr>
  </w:style>
  <w:style w:type="paragraph" w:styleId="a4">
    <w:name w:val="header"/>
    <w:basedOn w:val="a"/>
    <w:link w:val="a5"/>
    <w:rsid w:val="00A60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605F1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A60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605F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</dc:creator>
  <cp:lastModifiedBy>Admin</cp:lastModifiedBy>
  <cp:revision>4</cp:revision>
  <cp:lastPrinted>2023-06-19T02:45:00Z</cp:lastPrinted>
  <dcterms:created xsi:type="dcterms:W3CDTF">2023-03-10T02:34:00Z</dcterms:created>
  <dcterms:modified xsi:type="dcterms:W3CDTF">2023-06-19T06:50:00Z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86FA0B461FE643B3A0AB16170129DAA8_13</vt:lpwstr>
  </property>
</Properties>
</file>